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7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054EDA">
        <w:rPr>
          <w:b/>
          <w:u w:val="single"/>
        </w:rPr>
        <w:t xml:space="preserve"> (VIGIL)</w:t>
      </w:r>
      <w:r w:rsidR="000519F7">
        <w:rPr>
          <w:b/>
          <w:u w:val="single"/>
        </w:rPr>
        <w:t xml:space="preserve"> – Year ABC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054EDA" w:rsidP="00DB018A">
      <w:pPr>
        <w:pStyle w:val="ListParagraph"/>
        <w:numPr>
          <w:ilvl w:val="1"/>
          <w:numId w:val="2"/>
        </w:numPr>
      </w:pPr>
      <w:r>
        <w:t>Genesis 11:1-9</w:t>
      </w:r>
    </w:p>
    <w:p w:rsidR="00DB018A" w:rsidRDefault="00054EDA" w:rsidP="00DB018A">
      <w:pPr>
        <w:pStyle w:val="ListParagraph"/>
        <w:numPr>
          <w:ilvl w:val="1"/>
          <w:numId w:val="2"/>
        </w:numPr>
      </w:pPr>
      <w:r>
        <w:t>Romans 8:22-27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054EDA">
        <w:t>7:37-39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357917" w:rsidRPr="009349BB" w:rsidRDefault="00007347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  <w:r>
        <w:t xml:space="preserve"> After Mass, move Easter candle to its ordinary spot. </w:t>
      </w:r>
    </w:p>
    <w:p w:rsidR="009349BB" w:rsidRPr="00845BF9" w:rsidRDefault="009349BB" w:rsidP="00357917">
      <w:pPr>
        <w:pStyle w:val="ListParagraph"/>
        <w:numPr>
          <w:ilvl w:val="0"/>
          <w:numId w:val="6"/>
        </w:numPr>
        <w:rPr>
          <w:b/>
        </w:rPr>
      </w:pP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4246E"/>
    <w:rsid w:val="006C31FA"/>
    <w:rsid w:val="006D2AA2"/>
    <w:rsid w:val="00785835"/>
    <w:rsid w:val="00832023"/>
    <w:rsid w:val="00845BF9"/>
    <w:rsid w:val="008C76A9"/>
    <w:rsid w:val="009349BB"/>
    <w:rsid w:val="009D48A9"/>
    <w:rsid w:val="009F1F36"/>
    <w:rsid w:val="00A6438B"/>
    <w:rsid w:val="00AE4DA2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2016-07-14T19:01:00Z</dcterms:created>
  <dcterms:modified xsi:type="dcterms:W3CDTF">2016-07-14T19:04:00Z</dcterms:modified>
</cp:coreProperties>
</file>