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A27E7F"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9.6pt" o:ole="">
            <v:imagedata r:id="rId6" o:title=""/>
          </v:shape>
          <o:OLEObject Type="Embed" ProgID="MSDraw.Drawing.8.2" ShapeID="_x0000_i1025" DrawAspect="Content" ObjectID="_1511158165"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9D143A" w:rsidRDefault="009D143A" w:rsidP="009D143A">
      <w:pPr>
        <w:jc w:val="center"/>
        <w:rPr>
          <w:rFonts w:ascii="Arial" w:hAnsi="Arial" w:cs="Arial"/>
          <w:sz w:val="24"/>
          <w:szCs w:val="24"/>
        </w:rPr>
      </w:pPr>
      <w:r>
        <w:rPr>
          <w:rFonts w:ascii="Arial" w:hAnsi="Arial" w:cs="Arial"/>
          <w:sz w:val="24"/>
          <w:szCs w:val="24"/>
        </w:rPr>
        <w:t>December 9, 2015</w:t>
      </w:r>
    </w:p>
    <w:p w:rsidR="00CF0C45" w:rsidRPr="000D03CF" w:rsidRDefault="00300D67" w:rsidP="00B62EB3">
      <w:pPr>
        <w:rPr>
          <w:rFonts w:ascii="Arial" w:hAnsi="Arial" w:cs="Arial"/>
          <w:sz w:val="24"/>
          <w:szCs w:val="24"/>
        </w:rPr>
      </w:pPr>
      <w:r>
        <w:rPr>
          <w:rFonts w:ascii="Arial" w:hAnsi="Arial" w:cs="Arial"/>
          <w:sz w:val="24"/>
          <w:szCs w:val="24"/>
        </w:rPr>
        <w:t>D</w:t>
      </w:r>
      <w:r w:rsidR="006557A8" w:rsidRPr="000D03CF">
        <w:rPr>
          <w:rFonts w:ascii="Arial" w:hAnsi="Arial" w:cs="Arial"/>
          <w:sz w:val="24"/>
          <w:szCs w:val="24"/>
        </w:rPr>
        <w:t xml:space="preserve">ear Parents, </w:t>
      </w:r>
    </w:p>
    <w:p w:rsidR="005F0570" w:rsidRPr="00DC1ECF" w:rsidRDefault="005F0570" w:rsidP="000D03CF">
      <w:pPr>
        <w:widowControl w:val="0"/>
        <w:jc w:val="center"/>
        <w:rPr>
          <w:rFonts w:ascii="Arial" w:hAnsi="Arial" w:cs="Arial"/>
          <w:sz w:val="22"/>
          <w:szCs w:val="22"/>
        </w:rPr>
      </w:pPr>
    </w:p>
    <w:p w:rsidR="00DC1ECF" w:rsidRDefault="00DC1ECF" w:rsidP="00DC1ECF">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495300" cy="762000"/>
            <wp:effectExtent l="19050" t="0" r="0" b="0"/>
            <wp:wrapTight wrapText="bothSides">
              <wp:wrapPolygon edited="0">
                <wp:start x="-831" y="0"/>
                <wp:lineTo x="0" y="17280"/>
                <wp:lineTo x="2492" y="21060"/>
                <wp:lineTo x="19938" y="21060"/>
                <wp:lineTo x="20769" y="17280"/>
                <wp:lineTo x="21600" y="14040"/>
                <wp:lineTo x="16615" y="8640"/>
                <wp:lineTo x="17446" y="6480"/>
                <wp:lineTo x="11631" y="2160"/>
                <wp:lineTo x="4985" y="0"/>
                <wp:lineTo x="-831" y="0"/>
              </wp:wrapPolygon>
            </wp:wrapTight>
            <wp:docPr id="3" name="Picture 3" descr="C:\Users\claudia\AppData\Local\Microsoft\Windows\Temporary Internet Files\Content.IE5\MMRLHXZT\Pray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MMRLHXZT\Prayers[1].gif"/>
                    <pic:cNvPicPr>
                      <a:picLocks noChangeAspect="1" noChangeArrowheads="1"/>
                    </pic:cNvPicPr>
                  </pic:nvPicPr>
                  <pic:blipFill>
                    <a:blip r:embed="rId8" cstate="print"/>
                    <a:srcRect/>
                    <a:stretch>
                      <a:fillRect/>
                    </a:stretch>
                  </pic:blipFill>
                  <pic:spPr bwMode="auto">
                    <a:xfrm>
                      <a:off x="0" y="0"/>
                      <a:ext cx="495300" cy="762000"/>
                    </a:xfrm>
                    <a:prstGeom prst="rect">
                      <a:avLst/>
                    </a:prstGeom>
                    <a:noFill/>
                    <a:ln w="9525">
                      <a:noFill/>
                      <a:miter lim="800000"/>
                      <a:headEnd/>
                      <a:tailEnd/>
                    </a:ln>
                  </pic:spPr>
                </pic:pic>
              </a:graphicData>
            </a:graphic>
          </wp:anchor>
        </w:drawing>
      </w:r>
      <w:r w:rsidRPr="00DC1ECF">
        <w:rPr>
          <w:rFonts w:ascii="Arial" w:hAnsi="Arial" w:cs="Arial"/>
          <w:sz w:val="22"/>
          <w:szCs w:val="22"/>
        </w:rPr>
        <w:t xml:space="preserve">The students and staff of Divine Mercy School extend their prayers, thoughts and deepest sympathy to Bob Franklin and his family on the recent death of their loved one.  Helen was an amazing lady and will be greatly missed.  </w:t>
      </w:r>
    </w:p>
    <w:p w:rsidR="00DC1ECF" w:rsidRPr="00DC1ECF" w:rsidRDefault="00DC1ECF" w:rsidP="00DC1ECF">
      <w:pPr>
        <w:rPr>
          <w:rFonts w:ascii="Arial" w:hAnsi="Arial" w:cs="Arial"/>
          <w:sz w:val="22"/>
          <w:szCs w:val="22"/>
        </w:rPr>
      </w:pPr>
    </w:p>
    <w:p w:rsidR="00DC1ECF" w:rsidRDefault="00E86389" w:rsidP="00DC1ECF">
      <w:pPr>
        <w:rPr>
          <w:rFonts w:ascii="Arial" w:hAnsi="Arial" w:cs="Arial"/>
          <w:sz w:val="22"/>
          <w:szCs w:val="22"/>
        </w:rPr>
      </w:pPr>
      <w:r>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1.6pt;height:34.2pt" fillcolor="#06c" strokecolor="#9cf" strokeweight="1.5pt">
            <v:shadow on="t" color="#900"/>
            <v:textpath style="font-family:&quot;Impact&quot;;v-text-kern:t" trim="t" fitpath="t" string="2 hr"/>
          </v:shape>
        </w:pict>
      </w:r>
      <w:r>
        <w:rPr>
          <w:rFonts w:ascii="Arial" w:hAnsi="Arial" w:cs="Arial"/>
          <w:sz w:val="22"/>
          <w:szCs w:val="22"/>
        </w:rPr>
        <w:t xml:space="preserve"> </w:t>
      </w:r>
      <w:r>
        <w:rPr>
          <w:rFonts w:ascii="Arial" w:hAnsi="Arial" w:cs="Arial"/>
          <w:sz w:val="22"/>
          <w:szCs w:val="22"/>
        </w:rPr>
        <w:pict>
          <v:shape id="_x0000_i1026" type="#_x0000_t136" style="width:73.2pt;height:34.2pt" fillcolor="#06c" strokecolor="#9cf" strokeweight="1.5pt">
            <v:shadow on="t" color="#900"/>
            <v:textpath style="font-family:&quot;Impact&quot;;v-text-kern:t" trim="t" fitpath="t" string="Delay"/>
          </v:shape>
        </w:pict>
      </w:r>
      <w:r w:rsidR="00DC1ECF" w:rsidRPr="00DC1ECF">
        <w:rPr>
          <w:rFonts w:ascii="Arial" w:hAnsi="Arial" w:cs="Arial"/>
          <w:sz w:val="22"/>
          <w:szCs w:val="22"/>
        </w:rPr>
        <w:t>The</w:t>
      </w:r>
      <w:r>
        <w:rPr>
          <w:rFonts w:ascii="Arial" w:hAnsi="Arial" w:cs="Arial"/>
          <w:sz w:val="22"/>
          <w:szCs w:val="22"/>
        </w:rPr>
        <w:t xml:space="preserve">   </w:t>
      </w:r>
      <w:r w:rsidR="00DC1ECF" w:rsidRPr="00DC1ECF">
        <w:rPr>
          <w:rFonts w:ascii="Arial" w:hAnsi="Arial" w:cs="Arial"/>
          <w:sz w:val="22"/>
          <w:szCs w:val="22"/>
        </w:rPr>
        <w:t xml:space="preserve">e will be a 2-hr professional development delay this </w:t>
      </w:r>
      <w:r w:rsidR="00DC1ECF" w:rsidRPr="00DC1ECF">
        <w:rPr>
          <w:rFonts w:ascii="Arial" w:hAnsi="Arial" w:cs="Arial"/>
          <w:sz w:val="22"/>
          <w:szCs w:val="22"/>
          <w:u w:val="single"/>
        </w:rPr>
        <w:t>Friday, December 11</w:t>
      </w:r>
      <w:r w:rsidR="00DC1ECF" w:rsidRPr="00DC1ECF">
        <w:rPr>
          <w:rFonts w:ascii="Arial" w:hAnsi="Arial" w:cs="Arial"/>
          <w:sz w:val="22"/>
          <w:szCs w:val="22"/>
          <w:u w:val="single"/>
          <w:vertAlign w:val="superscript"/>
        </w:rPr>
        <w:t>th</w:t>
      </w:r>
      <w:r w:rsidR="00DC1ECF" w:rsidRPr="00DC1ECF">
        <w:rPr>
          <w:rFonts w:ascii="Arial" w:hAnsi="Arial" w:cs="Arial"/>
          <w:sz w:val="22"/>
          <w:szCs w:val="22"/>
        </w:rPr>
        <w:t>.  Students will not need to be at school before 10:40.  The bookmobile will also be spending the day.  All students from preschool to sixth grade have a chance to visit the bookmobile and check out books.  We are thankful for this opportunity.</w:t>
      </w:r>
    </w:p>
    <w:p w:rsidR="00DC1ECF" w:rsidRPr="00DC1ECF" w:rsidRDefault="00DC1ECF" w:rsidP="00DC1ECF">
      <w:pPr>
        <w:rPr>
          <w:rFonts w:ascii="Arial" w:hAnsi="Arial" w:cs="Arial"/>
          <w:sz w:val="22"/>
          <w:szCs w:val="22"/>
        </w:rPr>
      </w:pPr>
    </w:p>
    <w:p w:rsidR="00DC1ECF" w:rsidRDefault="00E86389" w:rsidP="00DC1ECF">
      <w:pPr>
        <w:rPr>
          <w:rFonts w:ascii="Arial" w:hAnsi="Arial" w:cs="Arial"/>
          <w:sz w:val="22"/>
          <w:szCs w:val="22"/>
        </w:rPr>
      </w:pPr>
      <w:r w:rsidRPr="00E86389">
        <w:rPr>
          <w:rFonts w:ascii="Arial" w:hAnsi="Arial" w:cs="Arial"/>
          <w:noProof/>
          <w:sz w:val="22"/>
          <w:szCs w:val="22"/>
        </w:rPr>
        <w:drawing>
          <wp:inline distT="0" distB="0" distL="0" distR="0">
            <wp:extent cx="742950" cy="681037"/>
            <wp:effectExtent l="19050" t="0" r="0" b="0"/>
            <wp:docPr id="7" name="Picture 5" descr="C:\Users\claudia\AppData\Local\Microsoft\Windows\Temporary Internet Files\Content.IE5\QANGQUQX\WholeSet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AppData\Local\Microsoft\Windows\Temporary Internet Files\Content.IE5\QANGQUQX\WholeSetLarge[1].jpg"/>
                    <pic:cNvPicPr>
                      <a:picLocks noChangeAspect="1" noChangeArrowheads="1"/>
                    </pic:cNvPicPr>
                  </pic:nvPicPr>
                  <pic:blipFill>
                    <a:blip r:embed="rId9" cstate="print"/>
                    <a:srcRect/>
                    <a:stretch>
                      <a:fillRect/>
                    </a:stretch>
                  </pic:blipFill>
                  <pic:spPr bwMode="auto">
                    <a:xfrm>
                      <a:off x="0" y="0"/>
                      <a:ext cx="742015" cy="680180"/>
                    </a:xfrm>
                    <a:prstGeom prst="rect">
                      <a:avLst/>
                    </a:prstGeom>
                    <a:noFill/>
                    <a:ln w="9525">
                      <a:noFill/>
                      <a:miter lim="800000"/>
                      <a:headEnd/>
                      <a:tailEnd/>
                    </a:ln>
                  </pic:spPr>
                </pic:pic>
              </a:graphicData>
            </a:graphic>
          </wp:inline>
        </w:drawing>
      </w:r>
      <w:r w:rsidR="00DC1ECF" w:rsidRPr="00E86389">
        <w:rPr>
          <w:rFonts w:ascii="Arial" w:hAnsi="Arial" w:cs="Arial"/>
          <w:sz w:val="22"/>
          <w:szCs w:val="22"/>
          <w:u w:val="single"/>
        </w:rPr>
        <w:t>Wednesday, Dec. 16</w:t>
      </w:r>
      <w:r w:rsidR="00DC1ECF" w:rsidRPr="00DC1ECF">
        <w:rPr>
          <w:rFonts w:ascii="Arial" w:hAnsi="Arial" w:cs="Arial"/>
          <w:sz w:val="22"/>
          <w:szCs w:val="22"/>
        </w:rPr>
        <w:t xml:space="preserve"> – Cookies for the cookie walk may be brought to school during school hours.  The Wednesday Envelope will be sent home on Friday, December 18</w:t>
      </w:r>
      <w:r w:rsidR="00DC1ECF" w:rsidRPr="00DC1ECF">
        <w:rPr>
          <w:rFonts w:ascii="Arial" w:hAnsi="Arial" w:cs="Arial"/>
          <w:sz w:val="22"/>
          <w:szCs w:val="22"/>
          <w:vertAlign w:val="superscript"/>
        </w:rPr>
        <w:t>th</w:t>
      </w:r>
      <w:r w:rsidR="00DC1ECF" w:rsidRPr="00DC1ECF">
        <w:rPr>
          <w:rFonts w:ascii="Arial" w:hAnsi="Arial" w:cs="Arial"/>
          <w:sz w:val="22"/>
          <w:szCs w:val="22"/>
        </w:rPr>
        <w:t xml:space="preserve">. </w:t>
      </w:r>
    </w:p>
    <w:p w:rsidR="00DC1ECF" w:rsidRPr="00DC1ECF" w:rsidRDefault="00DC1ECF" w:rsidP="00DC1ECF">
      <w:pPr>
        <w:rPr>
          <w:rFonts w:ascii="Arial" w:hAnsi="Arial" w:cs="Arial"/>
          <w:sz w:val="22"/>
          <w:szCs w:val="22"/>
        </w:rPr>
      </w:pPr>
      <w:r w:rsidRPr="00DC1ECF">
        <w:rPr>
          <w:rFonts w:ascii="Arial" w:hAnsi="Arial" w:cs="Arial"/>
          <w:sz w:val="22"/>
          <w:szCs w:val="22"/>
        </w:rPr>
        <w:t xml:space="preserve"> </w:t>
      </w:r>
    </w:p>
    <w:p w:rsidR="00DC1ECF" w:rsidRDefault="00497500" w:rsidP="00DC1ECF">
      <w:pPr>
        <w:rPr>
          <w:rFonts w:ascii="Arial" w:hAnsi="Arial" w:cs="Arial"/>
          <w:sz w:val="22"/>
          <w:szCs w:val="22"/>
        </w:rPr>
      </w:pPr>
      <w:r>
        <w:rPr>
          <w:rFonts w:ascii="Arial" w:hAnsi="Arial" w:cs="Arial"/>
          <w:noProof/>
          <w:sz w:val="22"/>
          <w:szCs w:val="22"/>
          <w:u w:val="single"/>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895350" cy="1043940"/>
            <wp:effectExtent l="19050" t="0" r="0" b="0"/>
            <wp:wrapTight wrapText="bothSides">
              <wp:wrapPolygon edited="0">
                <wp:start x="-460" y="0"/>
                <wp:lineTo x="-460" y="21285"/>
                <wp:lineTo x="21600" y="21285"/>
                <wp:lineTo x="21600" y="0"/>
                <wp:lineTo x="-460" y="0"/>
              </wp:wrapPolygon>
            </wp:wrapTight>
            <wp:docPr id="2" name="Picture 2" descr="C:\Users\claudia\AppData\Local\Microsoft\Windows\Temporary Internet Files\Content.IE5\RX7KHY9V\4191825689_bbfe9239a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Microsoft\Windows\Temporary Internet Files\Content.IE5\RX7KHY9V\4191825689_bbfe9239a6_z[1].jpg"/>
                    <pic:cNvPicPr>
                      <a:picLocks noChangeAspect="1" noChangeArrowheads="1"/>
                    </pic:cNvPicPr>
                  </pic:nvPicPr>
                  <pic:blipFill>
                    <a:blip r:embed="rId10" cstate="print"/>
                    <a:srcRect/>
                    <a:stretch>
                      <a:fillRect/>
                    </a:stretch>
                  </pic:blipFill>
                  <pic:spPr bwMode="auto">
                    <a:xfrm>
                      <a:off x="0" y="0"/>
                      <a:ext cx="895350" cy="1043940"/>
                    </a:xfrm>
                    <a:prstGeom prst="rect">
                      <a:avLst/>
                    </a:prstGeom>
                    <a:noFill/>
                    <a:ln w="9525">
                      <a:noFill/>
                      <a:miter lim="800000"/>
                      <a:headEnd/>
                      <a:tailEnd/>
                    </a:ln>
                  </pic:spPr>
                </pic:pic>
              </a:graphicData>
            </a:graphic>
          </wp:anchor>
        </w:drawing>
      </w:r>
      <w:r w:rsidR="00DC1ECF" w:rsidRPr="00DC1ECF">
        <w:rPr>
          <w:rFonts w:ascii="Arial" w:hAnsi="Arial" w:cs="Arial"/>
          <w:sz w:val="22"/>
          <w:szCs w:val="22"/>
          <w:u w:val="single"/>
        </w:rPr>
        <w:t>Thursday, Dec. 17</w:t>
      </w:r>
      <w:r w:rsidR="00DC1ECF" w:rsidRPr="00DC1ECF">
        <w:rPr>
          <w:rFonts w:ascii="Arial" w:hAnsi="Arial" w:cs="Arial"/>
          <w:sz w:val="22"/>
          <w:szCs w:val="22"/>
        </w:rPr>
        <w:t xml:space="preserve"> – Cookies for the cookie walk need to be here no later than 10:00.  Since we have “new” hours this year, the cookie walk will begin immediately following the first performance at 1:30 and run till 6:30 before the second performance starts.  </w:t>
      </w:r>
    </w:p>
    <w:p w:rsidR="00DC1ECF" w:rsidRPr="00DC1ECF" w:rsidRDefault="00DC1ECF" w:rsidP="00DC1ECF">
      <w:pPr>
        <w:rPr>
          <w:rFonts w:ascii="Arial" w:hAnsi="Arial" w:cs="Arial"/>
          <w:sz w:val="22"/>
          <w:szCs w:val="22"/>
        </w:rPr>
      </w:pPr>
    </w:p>
    <w:p w:rsidR="00DC1ECF" w:rsidRDefault="00497500" w:rsidP="00DC1ECF">
      <w:pPr>
        <w:rPr>
          <w:rFonts w:ascii="Arial" w:hAnsi="Arial" w:cs="Arial"/>
          <w:sz w:val="22"/>
          <w:szCs w:val="22"/>
        </w:rPr>
      </w:pPr>
      <w:r>
        <w:rPr>
          <w:rFonts w:ascii="Arial" w:hAnsi="Arial" w:cs="Arial"/>
          <w:noProof/>
          <w:sz w:val="22"/>
          <w:szCs w:val="22"/>
        </w:rPr>
        <w:drawing>
          <wp:inline distT="0" distB="0" distL="0" distR="0">
            <wp:extent cx="1209040" cy="906780"/>
            <wp:effectExtent l="19050" t="0" r="0" b="0"/>
            <wp:docPr id="1" name="Picture 0" descr="Christmas program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rogram 029.jpg"/>
                    <pic:cNvPicPr/>
                  </pic:nvPicPr>
                  <pic:blipFill>
                    <a:blip r:embed="rId11" cstate="print"/>
                    <a:stretch>
                      <a:fillRect/>
                    </a:stretch>
                  </pic:blipFill>
                  <pic:spPr>
                    <a:xfrm>
                      <a:off x="0" y="0"/>
                      <a:ext cx="1209040" cy="906780"/>
                    </a:xfrm>
                    <a:prstGeom prst="rect">
                      <a:avLst/>
                    </a:prstGeom>
                  </pic:spPr>
                </pic:pic>
              </a:graphicData>
            </a:graphic>
          </wp:inline>
        </w:drawing>
      </w:r>
      <w:r w:rsidR="00DC1ECF" w:rsidRPr="00DC1ECF">
        <w:rPr>
          <w:rFonts w:ascii="Arial" w:hAnsi="Arial" w:cs="Arial"/>
          <w:sz w:val="22"/>
          <w:szCs w:val="22"/>
        </w:rPr>
        <w:t xml:space="preserve">The best Christmas show ever will be in the Payne parish hall.  We are encouraging anyone that can come to the 1:30 </w:t>
      </w:r>
      <w:r w:rsidR="00DC1ECF" w:rsidRPr="00DC1ECF">
        <w:rPr>
          <w:rFonts w:ascii="Arial" w:hAnsi="Arial" w:cs="Arial"/>
          <w:sz w:val="22"/>
          <w:szCs w:val="22"/>
        </w:rPr>
        <w:lastRenderedPageBreak/>
        <w:t>performance to do so.  This will help with the crowding at the evening show.  Please remember there will be no “saving seats” this year.</w:t>
      </w:r>
    </w:p>
    <w:p w:rsidR="00DC1ECF" w:rsidRPr="00DC1ECF" w:rsidRDefault="00DC1ECF" w:rsidP="00DC1ECF">
      <w:pPr>
        <w:rPr>
          <w:rFonts w:ascii="Arial" w:hAnsi="Arial" w:cs="Arial"/>
          <w:sz w:val="22"/>
          <w:szCs w:val="22"/>
        </w:rPr>
      </w:pPr>
    </w:p>
    <w:p w:rsidR="00DC1ECF" w:rsidRDefault="00497500" w:rsidP="00DC1ECF">
      <w:pPr>
        <w:rPr>
          <w:rFonts w:ascii="Arial" w:hAnsi="Arial" w:cs="Arial"/>
          <w:sz w:val="22"/>
          <w:szCs w:val="22"/>
        </w:rPr>
      </w:pPr>
      <w:r>
        <w:rPr>
          <w:rFonts w:ascii="Arial" w:hAnsi="Arial" w:cs="Arial"/>
          <w:noProof/>
          <w:sz w:val="22"/>
          <w:szCs w:val="22"/>
        </w:rPr>
        <w:drawing>
          <wp:inline distT="0" distB="0" distL="0" distR="0">
            <wp:extent cx="552597" cy="548640"/>
            <wp:effectExtent l="19050" t="0" r="0" b="0"/>
            <wp:docPr id="5" name="Picture 3" descr="C:\Users\claudia\AppData\Local\Microsoft\Windows\Temporary Internet Files\Content.IE5\QANGQUQX\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QANGQUQX\clock[1].png"/>
                    <pic:cNvPicPr>
                      <a:picLocks noChangeAspect="1" noChangeArrowheads="1"/>
                    </pic:cNvPicPr>
                  </pic:nvPicPr>
                  <pic:blipFill>
                    <a:blip r:embed="rId12" cstate="print"/>
                    <a:srcRect/>
                    <a:stretch>
                      <a:fillRect/>
                    </a:stretch>
                  </pic:blipFill>
                  <pic:spPr bwMode="auto">
                    <a:xfrm>
                      <a:off x="0" y="0"/>
                      <a:ext cx="552450" cy="548640"/>
                    </a:xfrm>
                    <a:prstGeom prst="rect">
                      <a:avLst/>
                    </a:prstGeom>
                    <a:noFill/>
                    <a:ln w="9525">
                      <a:noFill/>
                      <a:miter lim="800000"/>
                      <a:headEnd/>
                      <a:tailEnd/>
                    </a:ln>
                  </pic:spPr>
                </pic:pic>
              </a:graphicData>
            </a:graphic>
          </wp:inline>
        </w:drawing>
      </w:r>
      <w:r w:rsidR="00DC1ECF" w:rsidRPr="00DC1ECF">
        <w:rPr>
          <w:rFonts w:ascii="Arial" w:hAnsi="Arial" w:cs="Arial"/>
          <w:sz w:val="22"/>
          <w:szCs w:val="22"/>
        </w:rPr>
        <w:t>The school will open at 6:40 p.m. for the students to come in and get ready for their program.  Following the program all students will need to return to the school with their teacher and may be picked up by parents from the classroom.</w:t>
      </w:r>
    </w:p>
    <w:p w:rsidR="00DC1ECF" w:rsidRPr="00DC1ECF" w:rsidRDefault="00DC1ECF" w:rsidP="00DC1ECF">
      <w:pPr>
        <w:rPr>
          <w:rFonts w:ascii="Arial" w:hAnsi="Arial" w:cs="Arial"/>
          <w:sz w:val="22"/>
          <w:szCs w:val="22"/>
        </w:rPr>
      </w:pPr>
    </w:p>
    <w:p w:rsidR="00DC1ECF" w:rsidRPr="00DC1ECF" w:rsidRDefault="00497500" w:rsidP="00DC1ECF">
      <w:pPr>
        <w:rPr>
          <w:rFonts w:ascii="Arial" w:hAnsi="Arial" w:cs="Arial"/>
          <w:color w:val="C0504D" w:themeColor="accent2"/>
          <w:sz w:val="22"/>
          <w:szCs w:val="22"/>
          <w:u w:val="single"/>
        </w:rPr>
      </w:pPr>
      <w:r w:rsidRPr="00E86389">
        <w:rPr>
          <w:rFonts w:ascii="Arial" w:hAnsi="Arial" w:cs="Arial"/>
          <w:noProof/>
          <w:sz w:val="22"/>
          <w:szCs w:val="22"/>
        </w:rPr>
        <w:drawing>
          <wp:inline distT="0" distB="0" distL="0" distR="0">
            <wp:extent cx="641583" cy="666023"/>
            <wp:effectExtent l="19050" t="0" r="6117" b="0"/>
            <wp:docPr id="6" name="Picture 4" descr="C:\Users\claudia\AppData\Local\Microsoft\Windows\Temporary Internet Files\Content.IE5\DJ5J79Z8\good-grades-report-c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AppData\Local\Microsoft\Windows\Temporary Internet Files\Content.IE5\DJ5J79Z8\good-grades-report-card[1].png"/>
                    <pic:cNvPicPr>
                      <a:picLocks noChangeAspect="1" noChangeArrowheads="1"/>
                    </pic:cNvPicPr>
                  </pic:nvPicPr>
                  <pic:blipFill>
                    <a:blip r:embed="rId13" cstate="print"/>
                    <a:srcRect/>
                    <a:stretch>
                      <a:fillRect/>
                    </a:stretch>
                  </pic:blipFill>
                  <pic:spPr bwMode="auto">
                    <a:xfrm>
                      <a:off x="0" y="0"/>
                      <a:ext cx="643946" cy="668476"/>
                    </a:xfrm>
                    <a:prstGeom prst="rect">
                      <a:avLst/>
                    </a:prstGeom>
                    <a:noFill/>
                    <a:ln w="9525">
                      <a:noFill/>
                      <a:miter lim="800000"/>
                      <a:headEnd/>
                      <a:tailEnd/>
                    </a:ln>
                  </pic:spPr>
                </pic:pic>
              </a:graphicData>
            </a:graphic>
          </wp:inline>
        </w:drawing>
      </w:r>
      <w:r w:rsidR="00DC1ECF" w:rsidRPr="00E86389">
        <w:rPr>
          <w:rFonts w:ascii="Arial" w:hAnsi="Arial" w:cs="Arial"/>
          <w:sz w:val="22"/>
          <w:szCs w:val="22"/>
          <w:u w:val="single"/>
        </w:rPr>
        <w:t>Friday, Dec. 18</w:t>
      </w:r>
      <w:r w:rsidR="00DC1ECF" w:rsidRPr="00E86389">
        <w:rPr>
          <w:rFonts w:ascii="Arial" w:hAnsi="Arial" w:cs="Arial"/>
          <w:sz w:val="22"/>
          <w:szCs w:val="22"/>
        </w:rPr>
        <w:t xml:space="preserve"> -</w:t>
      </w:r>
      <w:r w:rsidR="00DC1ECF" w:rsidRPr="00DC1ECF">
        <w:rPr>
          <w:rFonts w:ascii="Arial" w:hAnsi="Arial" w:cs="Arial"/>
          <w:sz w:val="22"/>
          <w:szCs w:val="22"/>
        </w:rPr>
        <w:t xml:space="preserve"> Grade cards will go home in the weekly envelope.  Students will enjoy a pizza lunch sponsored by the PTA.  There will be no lunches from Payne Elementary.  </w:t>
      </w:r>
      <w:r w:rsidR="00DC1ECF" w:rsidRPr="00DC1ECF">
        <w:rPr>
          <w:rFonts w:ascii="Arial" w:hAnsi="Arial" w:cs="Arial"/>
          <w:color w:val="C0504D" w:themeColor="accent2"/>
          <w:sz w:val="22"/>
          <w:szCs w:val="22"/>
          <w:u w:val="single"/>
        </w:rPr>
        <w:t>School will be dismissed at 2:15!</w:t>
      </w:r>
    </w:p>
    <w:p w:rsidR="00192B1E" w:rsidRPr="00F679DD" w:rsidRDefault="00192B1E" w:rsidP="006557A8">
      <w:pPr>
        <w:widowControl w:val="0"/>
        <w:rPr>
          <w:rFonts w:ascii="Arial" w:hAnsi="Arial" w:cs="Arial"/>
          <w:sz w:val="22"/>
          <w:szCs w:val="22"/>
        </w:rPr>
      </w:pPr>
    </w:p>
    <w:p w:rsidR="006557A8" w:rsidRPr="00F679DD" w:rsidRDefault="006557A8" w:rsidP="00631642">
      <w:pPr>
        <w:widowControl w:val="0"/>
        <w:numPr>
          <w:ilvl w:val="12"/>
          <w:numId w:val="0"/>
        </w:numPr>
        <w:rPr>
          <w:rFonts w:ascii="Arial" w:hAnsi="Arial" w:cs="Arial"/>
          <w:sz w:val="22"/>
          <w:szCs w:val="22"/>
        </w:rPr>
      </w:pPr>
    </w:p>
    <w:p w:rsidR="00130931" w:rsidRDefault="00130931" w:rsidP="00631642">
      <w:pPr>
        <w:widowControl w:val="0"/>
        <w:numPr>
          <w:ilvl w:val="12"/>
          <w:numId w:val="0"/>
        </w:numPr>
        <w:jc w:val="center"/>
        <w:rPr>
          <w:rFonts w:ascii="Arial" w:hAnsi="Arial" w:cs="Arial"/>
          <w:b/>
          <w:sz w:val="22"/>
          <w:szCs w:val="22"/>
        </w:rPr>
      </w:pPr>
    </w:p>
    <w:p w:rsidR="0015211E" w:rsidRDefault="001B48C6" w:rsidP="00631642">
      <w:pPr>
        <w:widowControl w:val="0"/>
        <w:numPr>
          <w:ilvl w:val="12"/>
          <w:numId w:val="0"/>
        </w:numPr>
        <w:jc w:val="center"/>
        <w:rPr>
          <w:rFonts w:ascii="Arial" w:hAnsi="Arial" w:cs="Arial"/>
          <w:sz w:val="22"/>
          <w:szCs w:val="22"/>
        </w:rPr>
      </w:pPr>
      <w:r>
        <w:rPr>
          <w:rFonts w:ascii="Arial" w:hAnsi="Arial" w:cs="Arial"/>
          <w:noProof/>
          <w:sz w:val="24"/>
          <w:szCs w:val="24"/>
        </w:rPr>
        <w:drawing>
          <wp:inline distT="0" distB="0" distL="0" distR="0">
            <wp:extent cx="3200400" cy="1981200"/>
            <wp:effectExtent l="19050" t="0" r="0" b="0"/>
            <wp:docPr id="14" name="Picture 14" descr="C:\Users\claudia\AppData\Local\Microsoft\Windows\Temporary Internet Files\Content.IE5\OLRJML4E\Adven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audia\AppData\Local\Microsoft\Windows\Temporary Internet Files\Content.IE5\OLRJML4E\Advent-2[1].png"/>
                    <pic:cNvPicPr>
                      <a:picLocks noChangeAspect="1" noChangeArrowheads="1"/>
                    </pic:cNvPicPr>
                  </pic:nvPicPr>
                  <pic:blipFill>
                    <a:blip r:embed="rId14" cstate="print"/>
                    <a:srcRect/>
                    <a:stretch>
                      <a:fillRect/>
                    </a:stretch>
                  </pic:blipFill>
                  <pic:spPr bwMode="auto">
                    <a:xfrm>
                      <a:off x="0" y="0"/>
                      <a:ext cx="3200400" cy="1981200"/>
                    </a:xfrm>
                    <a:prstGeom prst="rect">
                      <a:avLst/>
                    </a:prstGeom>
                    <a:noFill/>
                    <a:ln w="9525">
                      <a:noFill/>
                      <a:miter lim="800000"/>
                      <a:headEnd/>
                      <a:tailEnd/>
                    </a:ln>
                  </pic:spPr>
                </pic:pic>
              </a:graphicData>
            </a:graphic>
          </wp:inline>
        </w:drawing>
      </w:r>
    </w:p>
    <w:p w:rsidR="00CF0C45" w:rsidRDefault="00CF0C45"/>
    <w:p w:rsidR="00CF0C45" w:rsidRDefault="00CF0C45"/>
    <w:p w:rsidR="00CF0C45" w:rsidRDefault="00CF0C45">
      <w:pPr>
        <w:rPr>
          <w:rFonts w:ascii="Arial" w:hAnsi="Arial" w:cs="Arial"/>
          <w:sz w:val="24"/>
          <w:szCs w:val="24"/>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10"/>
  </w:num>
  <w:num w:numId="7">
    <w:abstractNumId w:val="5"/>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D03CF"/>
    <w:rsid w:val="000D0E87"/>
    <w:rsid w:val="00102574"/>
    <w:rsid w:val="00130931"/>
    <w:rsid w:val="0015211E"/>
    <w:rsid w:val="001771F8"/>
    <w:rsid w:val="00192B1E"/>
    <w:rsid w:val="001B48C6"/>
    <w:rsid w:val="001D097C"/>
    <w:rsid w:val="001D7BD7"/>
    <w:rsid w:val="002206CE"/>
    <w:rsid w:val="00281CC8"/>
    <w:rsid w:val="002C64A8"/>
    <w:rsid w:val="00300D67"/>
    <w:rsid w:val="00311692"/>
    <w:rsid w:val="00320470"/>
    <w:rsid w:val="00330265"/>
    <w:rsid w:val="00337DF3"/>
    <w:rsid w:val="0043762D"/>
    <w:rsid w:val="00497500"/>
    <w:rsid w:val="004E52FE"/>
    <w:rsid w:val="00521B1F"/>
    <w:rsid w:val="005C1C0F"/>
    <w:rsid w:val="005D0949"/>
    <w:rsid w:val="005E18AA"/>
    <w:rsid w:val="005E63E1"/>
    <w:rsid w:val="005F0570"/>
    <w:rsid w:val="005F3640"/>
    <w:rsid w:val="00631642"/>
    <w:rsid w:val="006557A8"/>
    <w:rsid w:val="006C6177"/>
    <w:rsid w:val="007456EC"/>
    <w:rsid w:val="007705FC"/>
    <w:rsid w:val="00776C22"/>
    <w:rsid w:val="007A1E34"/>
    <w:rsid w:val="007A62AD"/>
    <w:rsid w:val="00825EF0"/>
    <w:rsid w:val="0084434D"/>
    <w:rsid w:val="008A3BB5"/>
    <w:rsid w:val="008D2D70"/>
    <w:rsid w:val="009126B3"/>
    <w:rsid w:val="009B438A"/>
    <w:rsid w:val="009C2205"/>
    <w:rsid w:val="009D143A"/>
    <w:rsid w:val="009D1EB7"/>
    <w:rsid w:val="00A25870"/>
    <w:rsid w:val="00A27E7F"/>
    <w:rsid w:val="00A40913"/>
    <w:rsid w:val="00A82B8D"/>
    <w:rsid w:val="00AB65A3"/>
    <w:rsid w:val="00AC5E0F"/>
    <w:rsid w:val="00AD7373"/>
    <w:rsid w:val="00AE6897"/>
    <w:rsid w:val="00B62EB3"/>
    <w:rsid w:val="00B875E6"/>
    <w:rsid w:val="00B9135A"/>
    <w:rsid w:val="00BE2617"/>
    <w:rsid w:val="00BE297E"/>
    <w:rsid w:val="00C219C2"/>
    <w:rsid w:val="00C243E7"/>
    <w:rsid w:val="00C6338C"/>
    <w:rsid w:val="00C871D1"/>
    <w:rsid w:val="00C93A30"/>
    <w:rsid w:val="00CF0C45"/>
    <w:rsid w:val="00D13872"/>
    <w:rsid w:val="00D22D23"/>
    <w:rsid w:val="00D53106"/>
    <w:rsid w:val="00D96AEF"/>
    <w:rsid w:val="00DC1ECF"/>
    <w:rsid w:val="00E86389"/>
    <w:rsid w:val="00EC7E97"/>
    <w:rsid w:val="00F43BF5"/>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D746-3D65-45C0-9482-B1AD2B9C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4</cp:revision>
  <cp:lastPrinted>2014-04-22T15:18:00Z</cp:lastPrinted>
  <dcterms:created xsi:type="dcterms:W3CDTF">2015-12-08T16:16:00Z</dcterms:created>
  <dcterms:modified xsi:type="dcterms:W3CDTF">2015-12-09T14:23:00Z</dcterms:modified>
</cp:coreProperties>
</file>