
<file path=[Content_Types].xml><?xml version="1.0" encoding="utf-8"?>
<Types xmlns="http://schemas.openxmlformats.org/package/2006/content-types">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7A8" w:rsidRDefault="00C93A30" w:rsidP="006557A8">
      <w:pPr>
        <w:widowControl w:val="0"/>
        <w:jc w:val="center"/>
        <w:rPr>
          <w:rFonts w:ascii="Arial" w:hAnsi="Arial"/>
          <w:sz w:val="24"/>
        </w:rPr>
      </w:pPr>
      <w:r>
        <w:object w:dxaOrig="15807" w:dyaOrig="185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6pt;height:85.2pt" o:ole="">
            <v:imagedata r:id="rId6" o:title=""/>
          </v:shape>
          <o:OLEObject Type="Embed" ProgID="MSDraw.Drawing.8.2" ShapeID="_x0000_i1025" DrawAspect="Content" ObjectID="_1515310856" r:id="rId7"/>
        </w:object>
      </w:r>
    </w:p>
    <w:p w:rsidR="006557A8" w:rsidRPr="00521B1F" w:rsidRDefault="006557A8" w:rsidP="00C871D1">
      <w:pPr>
        <w:widowControl w:val="0"/>
        <w:pBdr>
          <w:top w:val="double" w:sz="6" w:space="0" w:color="auto"/>
          <w:bottom w:val="double" w:sz="6" w:space="0" w:color="auto"/>
        </w:pBdr>
        <w:jc w:val="center"/>
        <w:rPr>
          <w:rFonts w:ascii="Arial" w:hAnsi="Arial" w:cs="Arial"/>
          <w:sz w:val="28"/>
        </w:rPr>
      </w:pPr>
      <w:r w:rsidRPr="00521B1F">
        <w:rPr>
          <w:rFonts w:ascii="Arial" w:hAnsi="Arial" w:cs="Arial"/>
          <w:sz w:val="28"/>
        </w:rPr>
        <w:t xml:space="preserve">Divine </w:t>
      </w:r>
      <w:r w:rsidR="005E18AA" w:rsidRPr="00521B1F">
        <w:rPr>
          <w:rFonts w:ascii="Arial" w:hAnsi="Arial" w:cs="Arial"/>
          <w:sz w:val="28"/>
        </w:rPr>
        <w:t>Mercy School</w:t>
      </w:r>
    </w:p>
    <w:p w:rsidR="000A3891" w:rsidRDefault="000A3891" w:rsidP="000A3891">
      <w:pPr>
        <w:jc w:val="center"/>
        <w:rPr>
          <w:rFonts w:ascii="Arial" w:hAnsi="Arial" w:cs="Arial"/>
          <w:sz w:val="24"/>
          <w:szCs w:val="24"/>
        </w:rPr>
      </w:pPr>
      <w:r>
        <w:rPr>
          <w:rFonts w:ascii="Arial" w:hAnsi="Arial" w:cs="Arial"/>
          <w:sz w:val="24"/>
          <w:szCs w:val="24"/>
        </w:rPr>
        <w:t>January 27, 2016</w:t>
      </w:r>
    </w:p>
    <w:p w:rsidR="00CF0C45" w:rsidRPr="00506215" w:rsidRDefault="00300D67" w:rsidP="00B62EB3">
      <w:pPr>
        <w:rPr>
          <w:rFonts w:ascii="Arial" w:hAnsi="Arial" w:cs="Arial"/>
          <w:b/>
          <w:sz w:val="24"/>
          <w:szCs w:val="24"/>
        </w:rPr>
      </w:pPr>
      <w:r w:rsidRPr="00506215">
        <w:rPr>
          <w:rFonts w:ascii="Arial" w:hAnsi="Arial" w:cs="Arial"/>
          <w:b/>
          <w:sz w:val="24"/>
          <w:szCs w:val="24"/>
        </w:rPr>
        <w:t>D</w:t>
      </w:r>
      <w:r w:rsidR="006557A8" w:rsidRPr="00506215">
        <w:rPr>
          <w:rFonts w:ascii="Arial" w:hAnsi="Arial" w:cs="Arial"/>
          <w:b/>
          <w:sz w:val="24"/>
          <w:szCs w:val="24"/>
        </w:rPr>
        <w:t xml:space="preserve">ear Parents, </w:t>
      </w:r>
    </w:p>
    <w:p w:rsidR="00961860" w:rsidRPr="00506215" w:rsidRDefault="00961860" w:rsidP="00B62EB3">
      <w:pPr>
        <w:rPr>
          <w:rFonts w:ascii="Arial" w:hAnsi="Arial" w:cs="Arial"/>
          <w:sz w:val="24"/>
          <w:szCs w:val="24"/>
        </w:rPr>
      </w:pPr>
    </w:p>
    <w:p w:rsidR="001343AB" w:rsidRPr="00506215" w:rsidRDefault="001343AB" w:rsidP="001343AB">
      <w:pPr>
        <w:rPr>
          <w:rFonts w:ascii="Arial" w:hAnsi="Arial" w:cs="Arial"/>
          <w:sz w:val="24"/>
          <w:szCs w:val="24"/>
        </w:rPr>
      </w:pPr>
      <w:r w:rsidRPr="00506215">
        <w:rPr>
          <w:rFonts w:ascii="Arial" w:hAnsi="Arial" w:cs="Arial"/>
          <w:noProof/>
          <w:sz w:val="24"/>
          <w:szCs w:val="24"/>
        </w:rPr>
        <w:drawing>
          <wp:anchor distT="0" distB="0" distL="114300" distR="114300" simplePos="0" relativeHeight="251658240" behindDoc="1" locked="0" layoutInCell="1" allowOverlap="1">
            <wp:simplePos x="0" y="0"/>
            <wp:positionH relativeFrom="column">
              <wp:posOffset>0</wp:posOffset>
            </wp:positionH>
            <wp:positionV relativeFrom="paragraph">
              <wp:posOffset>-3810</wp:posOffset>
            </wp:positionV>
            <wp:extent cx="739140" cy="624840"/>
            <wp:effectExtent l="0" t="0" r="0" b="0"/>
            <wp:wrapTight wrapText="bothSides">
              <wp:wrapPolygon edited="0">
                <wp:start x="7237" y="0"/>
                <wp:lineTo x="2227" y="0"/>
                <wp:lineTo x="557" y="21073"/>
                <wp:lineTo x="20598" y="21073"/>
                <wp:lineTo x="21155" y="3293"/>
                <wp:lineTo x="19485" y="0"/>
                <wp:lineTo x="14474" y="0"/>
                <wp:lineTo x="7237" y="0"/>
              </wp:wrapPolygon>
            </wp:wrapTight>
            <wp:docPr id="3" name="Picture 3" descr="C:\Users\claudia\AppData\Local\Microsoft\Windows\Temporary Internet Files\Content.IE5\OF5NKMBY\Cinema-by-Merlin2525-Optimiz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audia\AppData\Local\Microsoft\Windows\Temporary Internet Files\Content.IE5\OF5NKMBY\Cinema-by-Merlin2525-Optimized[1].png"/>
                    <pic:cNvPicPr>
                      <a:picLocks noChangeAspect="1" noChangeArrowheads="1"/>
                    </pic:cNvPicPr>
                  </pic:nvPicPr>
                  <pic:blipFill>
                    <a:blip r:embed="rId8" cstate="print"/>
                    <a:srcRect/>
                    <a:stretch>
                      <a:fillRect/>
                    </a:stretch>
                  </pic:blipFill>
                  <pic:spPr bwMode="auto">
                    <a:xfrm>
                      <a:off x="0" y="0"/>
                      <a:ext cx="739140" cy="624840"/>
                    </a:xfrm>
                    <a:prstGeom prst="rect">
                      <a:avLst/>
                    </a:prstGeom>
                    <a:noFill/>
                    <a:ln w="9525">
                      <a:noFill/>
                      <a:miter lim="800000"/>
                      <a:headEnd/>
                      <a:tailEnd/>
                    </a:ln>
                  </pic:spPr>
                </pic:pic>
              </a:graphicData>
            </a:graphic>
          </wp:anchor>
        </w:drawing>
      </w:r>
      <w:r w:rsidRPr="00506215">
        <w:rPr>
          <w:rFonts w:ascii="Arial" w:hAnsi="Arial" w:cs="Arial"/>
          <w:sz w:val="24"/>
          <w:szCs w:val="24"/>
        </w:rPr>
        <w:t xml:space="preserve">Excited students entered the building Monday morning.  Buses were boarded at 9:00 and headed for the </w:t>
      </w:r>
      <w:proofErr w:type="spellStart"/>
      <w:r w:rsidRPr="00506215">
        <w:rPr>
          <w:rFonts w:ascii="Arial" w:hAnsi="Arial" w:cs="Arial"/>
          <w:sz w:val="24"/>
          <w:szCs w:val="24"/>
        </w:rPr>
        <w:t>Theatreworks</w:t>
      </w:r>
      <w:proofErr w:type="spellEnd"/>
      <w:r w:rsidRPr="00506215">
        <w:rPr>
          <w:rFonts w:ascii="Arial" w:hAnsi="Arial" w:cs="Arial"/>
          <w:sz w:val="24"/>
          <w:szCs w:val="24"/>
        </w:rPr>
        <w:t xml:space="preserve">’ production of Charlotte’s Web held at the USF Robert </w:t>
      </w:r>
      <w:proofErr w:type="spellStart"/>
      <w:r w:rsidRPr="00506215">
        <w:rPr>
          <w:rFonts w:ascii="Arial" w:hAnsi="Arial" w:cs="Arial"/>
          <w:sz w:val="24"/>
          <w:szCs w:val="24"/>
        </w:rPr>
        <w:t>Goldstine</w:t>
      </w:r>
      <w:proofErr w:type="spellEnd"/>
      <w:r w:rsidRPr="00506215">
        <w:rPr>
          <w:rFonts w:ascii="Arial" w:hAnsi="Arial" w:cs="Arial"/>
          <w:sz w:val="24"/>
          <w:szCs w:val="24"/>
        </w:rPr>
        <w:t xml:space="preserve"> building in Ft. Wayne.  Thank you to the </w:t>
      </w:r>
      <w:r w:rsidRPr="00506215">
        <w:rPr>
          <w:rFonts w:ascii="Arial" w:hAnsi="Arial" w:cs="Arial"/>
          <w:b/>
          <w:sz w:val="24"/>
          <w:szCs w:val="24"/>
        </w:rPr>
        <w:t>PTA</w:t>
      </w:r>
      <w:r w:rsidRPr="00506215">
        <w:rPr>
          <w:rFonts w:ascii="Arial" w:hAnsi="Arial" w:cs="Arial"/>
          <w:sz w:val="24"/>
          <w:szCs w:val="24"/>
        </w:rPr>
        <w:t xml:space="preserve"> for making this experience possible for our students.  </w:t>
      </w:r>
    </w:p>
    <w:p w:rsidR="001343AB" w:rsidRPr="00506215" w:rsidRDefault="001343AB" w:rsidP="001343AB">
      <w:pPr>
        <w:rPr>
          <w:rFonts w:ascii="Arial" w:hAnsi="Arial" w:cs="Arial"/>
          <w:sz w:val="24"/>
          <w:szCs w:val="24"/>
        </w:rPr>
      </w:pPr>
    </w:p>
    <w:p w:rsidR="001343AB" w:rsidRPr="00506215" w:rsidRDefault="001343AB" w:rsidP="001343AB">
      <w:pPr>
        <w:rPr>
          <w:rFonts w:ascii="Arial" w:hAnsi="Arial" w:cs="Arial"/>
          <w:sz w:val="24"/>
          <w:szCs w:val="24"/>
        </w:rPr>
      </w:pPr>
      <w:r w:rsidRPr="00506215">
        <w:rPr>
          <w:rFonts w:ascii="Arial" w:hAnsi="Arial" w:cs="Arial"/>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48.6pt;height:36.6pt" fillcolor="#06c" strokecolor="#9cf" strokeweight="1.5pt">
            <v:shadow on="t" color="#900"/>
            <v:textpath style="font-family:&quot;Impact&quot;;v-text-kern:t" trim="t" fitpath="t" string="PTA"/>
          </v:shape>
        </w:pict>
      </w:r>
      <w:r w:rsidRPr="00506215">
        <w:rPr>
          <w:rFonts w:ascii="Arial" w:hAnsi="Arial" w:cs="Arial"/>
          <w:sz w:val="24"/>
          <w:szCs w:val="24"/>
        </w:rPr>
        <w:t>Please mark your calendars for the upcoming PTA meeting Tuesday, February 2</w:t>
      </w:r>
      <w:r w:rsidRPr="00506215">
        <w:rPr>
          <w:rFonts w:ascii="Arial" w:hAnsi="Arial" w:cs="Arial"/>
          <w:sz w:val="24"/>
          <w:szCs w:val="24"/>
          <w:vertAlign w:val="superscript"/>
        </w:rPr>
        <w:t>nd</w:t>
      </w:r>
      <w:r w:rsidRPr="00506215">
        <w:rPr>
          <w:rFonts w:ascii="Arial" w:hAnsi="Arial" w:cs="Arial"/>
          <w:sz w:val="24"/>
          <w:szCs w:val="24"/>
        </w:rPr>
        <w:t xml:space="preserve">, at 6:30.  One of the topics to be discussed is the Mardi </w:t>
      </w:r>
      <w:proofErr w:type="gramStart"/>
      <w:r w:rsidRPr="00506215">
        <w:rPr>
          <w:rFonts w:ascii="Arial" w:hAnsi="Arial" w:cs="Arial"/>
          <w:sz w:val="24"/>
          <w:szCs w:val="24"/>
        </w:rPr>
        <w:t>Gras</w:t>
      </w:r>
      <w:proofErr w:type="gramEnd"/>
      <w:r w:rsidRPr="00506215">
        <w:rPr>
          <w:rFonts w:ascii="Arial" w:hAnsi="Arial" w:cs="Arial"/>
          <w:sz w:val="24"/>
          <w:szCs w:val="24"/>
        </w:rPr>
        <w:t xml:space="preserve"> to be held that Friday, February 5</w:t>
      </w:r>
      <w:r w:rsidRPr="00506215">
        <w:rPr>
          <w:rFonts w:ascii="Arial" w:hAnsi="Arial" w:cs="Arial"/>
          <w:sz w:val="24"/>
          <w:szCs w:val="24"/>
          <w:vertAlign w:val="superscript"/>
        </w:rPr>
        <w:t>th</w:t>
      </w:r>
      <w:r w:rsidRPr="00506215">
        <w:rPr>
          <w:rFonts w:ascii="Arial" w:hAnsi="Arial" w:cs="Arial"/>
          <w:sz w:val="24"/>
          <w:szCs w:val="24"/>
        </w:rPr>
        <w:t xml:space="preserve">.  </w:t>
      </w:r>
    </w:p>
    <w:p w:rsidR="001343AB" w:rsidRPr="00506215" w:rsidRDefault="001343AB" w:rsidP="001343AB">
      <w:pPr>
        <w:rPr>
          <w:rFonts w:ascii="Arial" w:hAnsi="Arial" w:cs="Arial"/>
          <w:sz w:val="24"/>
          <w:szCs w:val="24"/>
        </w:rPr>
      </w:pPr>
    </w:p>
    <w:p w:rsidR="001343AB" w:rsidRPr="00506215" w:rsidRDefault="001343AB" w:rsidP="001343AB">
      <w:pPr>
        <w:rPr>
          <w:rFonts w:ascii="Arial" w:hAnsi="Arial" w:cs="Arial"/>
          <w:sz w:val="24"/>
          <w:szCs w:val="24"/>
        </w:rPr>
      </w:pPr>
      <w:r w:rsidRPr="00506215">
        <w:rPr>
          <w:rFonts w:ascii="Arial" w:hAnsi="Arial" w:cs="Arial"/>
          <w:noProof/>
          <w:sz w:val="24"/>
          <w:szCs w:val="24"/>
        </w:rPr>
        <w:drawing>
          <wp:anchor distT="0" distB="0" distL="114300" distR="114300" simplePos="0" relativeHeight="251659264" behindDoc="1" locked="0" layoutInCell="1" allowOverlap="1">
            <wp:simplePos x="0" y="0"/>
            <wp:positionH relativeFrom="column">
              <wp:posOffset>19050</wp:posOffset>
            </wp:positionH>
            <wp:positionV relativeFrom="paragraph">
              <wp:posOffset>3810</wp:posOffset>
            </wp:positionV>
            <wp:extent cx="1192530" cy="1043940"/>
            <wp:effectExtent l="19050" t="0" r="7620" b="0"/>
            <wp:wrapTight wrapText="bothSides">
              <wp:wrapPolygon edited="0">
                <wp:start x="-345" y="0"/>
                <wp:lineTo x="-345" y="21285"/>
                <wp:lineTo x="21738" y="21285"/>
                <wp:lineTo x="21738" y="0"/>
                <wp:lineTo x="-345" y="0"/>
              </wp:wrapPolygon>
            </wp:wrapTight>
            <wp:docPr id="6" name="Picture 6" descr="C:\Users\claudia\AppData\Local\Microsoft\Windows\Temporary Internet Files\Content.IE5\RX7KHY9V\12468869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laudia\AppData\Local\Microsoft\Windows\Temporary Internet Files\Content.IE5\RX7KHY9V\124688698[1].jpg"/>
                    <pic:cNvPicPr>
                      <a:picLocks noChangeAspect="1" noChangeArrowheads="1"/>
                    </pic:cNvPicPr>
                  </pic:nvPicPr>
                  <pic:blipFill>
                    <a:blip r:embed="rId9" cstate="print"/>
                    <a:srcRect/>
                    <a:stretch>
                      <a:fillRect/>
                    </a:stretch>
                  </pic:blipFill>
                  <pic:spPr bwMode="auto">
                    <a:xfrm>
                      <a:off x="0" y="0"/>
                      <a:ext cx="1192530" cy="1043940"/>
                    </a:xfrm>
                    <a:prstGeom prst="rect">
                      <a:avLst/>
                    </a:prstGeom>
                    <a:noFill/>
                    <a:ln w="9525">
                      <a:noFill/>
                      <a:miter lim="800000"/>
                      <a:headEnd/>
                      <a:tailEnd/>
                    </a:ln>
                  </pic:spPr>
                </pic:pic>
              </a:graphicData>
            </a:graphic>
          </wp:anchor>
        </w:drawing>
      </w:r>
      <w:r w:rsidRPr="00506215">
        <w:rPr>
          <w:rFonts w:ascii="Arial" w:hAnsi="Arial" w:cs="Arial"/>
          <w:sz w:val="24"/>
          <w:szCs w:val="24"/>
        </w:rPr>
        <w:t xml:space="preserve">Mardi </w:t>
      </w:r>
      <w:proofErr w:type="gramStart"/>
      <w:r w:rsidRPr="00506215">
        <w:rPr>
          <w:rFonts w:ascii="Arial" w:hAnsi="Arial" w:cs="Arial"/>
          <w:sz w:val="24"/>
          <w:szCs w:val="24"/>
        </w:rPr>
        <w:t>Gras</w:t>
      </w:r>
      <w:proofErr w:type="gramEnd"/>
      <w:r w:rsidRPr="00506215">
        <w:rPr>
          <w:rFonts w:ascii="Arial" w:hAnsi="Arial" w:cs="Arial"/>
          <w:sz w:val="24"/>
          <w:szCs w:val="24"/>
        </w:rPr>
        <w:t xml:space="preserve"> will be held on Friday afternoon, February 5th, from 1:00 p.m. to 2:30 p.m.</w:t>
      </w:r>
      <w:r w:rsidRPr="00506215">
        <w:rPr>
          <w:rFonts w:ascii="Arial" w:hAnsi="Arial" w:cs="Arial"/>
          <w:sz w:val="24"/>
          <w:szCs w:val="24"/>
          <w:vertAlign w:val="superscript"/>
        </w:rPr>
        <w:t xml:space="preserve">, </w:t>
      </w:r>
      <w:r w:rsidRPr="00506215">
        <w:rPr>
          <w:rFonts w:ascii="Arial" w:hAnsi="Arial" w:cs="Arial"/>
          <w:sz w:val="24"/>
          <w:szCs w:val="24"/>
        </w:rPr>
        <w:t xml:space="preserve">The PTA organizes a fair of activities and games for the students to play.  There will be a raffle table where students can buy chances for the items.  Examples of prizes available might be movie passes, Ohio State items, fishing pole, DVD’s, games, Nerf items. There will also be a store set up where the children may buy small items. All donated money will be sent to St. Jude’s Hospital. </w:t>
      </w:r>
    </w:p>
    <w:p w:rsidR="001343AB" w:rsidRPr="00506215" w:rsidRDefault="001343AB" w:rsidP="001343AB">
      <w:pPr>
        <w:rPr>
          <w:rFonts w:ascii="Arial" w:hAnsi="Arial" w:cs="Arial"/>
          <w:sz w:val="24"/>
          <w:szCs w:val="24"/>
        </w:rPr>
      </w:pPr>
    </w:p>
    <w:p w:rsidR="001343AB" w:rsidRPr="00506215" w:rsidRDefault="001343AB" w:rsidP="001343AB">
      <w:pPr>
        <w:rPr>
          <w:rFonts w:ascii="Arial" w:hAnsi="Arial" w:cs="Arial"/>
          <w:sz w:val="24"/>
          <w:szCs w:val="24"/>
        </w:rPr>
      </w:pPr>
      <w:r w:rsidRPr="00506215">
        <w:rPr>
          <w:rFonts w:ascii="Arial" w:hAnsi="Arial" w:cs="Arial"/>
          <w:noProof/>
          <w:sz w:val="24"/>
          <w:szCs w:val="24"/>
        </w:rPr>
        <w:drawing>
          <wp:anchor distT="0" distB="0" distL="114300" distR="114300" simplePos="0" relativeHeight="251660288" behindDoc="1" locked="0" layoutInCell="1" allowOverlap="1">
            <wp:simplePos x="0" y="0"/>
            <wp:positionH relativeFrom="column">
              <wp:posOffset>19050</wp:posOffset>
            </wp:positionH>
            <wp:positionV relativeFrom="paragraph">
              <wp:posOffset>2540</wp:posOffset>
            </wp:positionV>
            <wp:extent cx="598170" cy="563880"/>
            <wp:effectExtent l="19050" t="0" r="0" b="0"/>
            <wp:wrapTight wrapText="bothSides">
              <wp:wrapPolygon edited="0">
                <wp:start x="-688" y="0"/>
                <wp:lineTo x="-688" y="21162"/>
                <wp:lineTo x="21325" y="21162"/>
                <wp:lineTo x="21325" y="0"/>
                <wp:lineTo x="-688" y="0"/>
              </wp:wrapPolygon>
            </wp:wrapTight>
            <wp:docPr id="7" name="Picture 7" descr="C:\Users\claudia\AppData\Local\Microsoft\Windows\Temporary Internet Files\Content.IE5\OF5NKMBY\calificacio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laudia\AppData\Local\Microsoft\Windows\Temporary Internet Files\Content.IE5\OF5NKMBY\calificacion[1].gif"/>
                    <pic:cNvPicPr>
                      <a:picLocks noChangeAspect="1" noChangeArrowheads="1"/>
                    </pic:cNvPicPr>
                  </pic:nvPicPr>
                  <pic:blipFill>
                    <a:blip r:embed="rId10" cstate="print"/>
                    <a:srcRect/>
                    <a:stretch>
                      <a:fillRect/>
                    </a:stretch>
                  </pic:blipFill>
                  <pic:spPr bwMode="auto">
                    <a:xfrm>
                      <a:off x="0" y="0"/>
                      <a:ext cx="598170" cy="563880"/>
                    </a:xfrm>
                    <a:prstGeom prst="rect">
                      <a:avLst/>
                    </a:prstGeom>
                    <a:noFill/>
                    <a:ln w="9525">
                      <a:noFill/>
                      <a:miter lim="800000"/>
                      <a:headEnd/>
                      <a:tailEnd/>
                    </a:ln>
                  </pic:spPr>
                </pic:pic>
              </a:graphicData>
            </a:graphic>
          </wp:anchor>
        </w:drawing>
      </w:r>
      <w:r w:rsidRPr="00506215">
        <w:rPr>
          <w:rFonts w:ascii="Arial" w:hAnsi="Arial" w:cs="Arial"/>
          <w:sz w:val="24"/>
          <w:szCs w:val="24"/>
        </w:rPr>
        <w:t>The third mid-term for this school year is Friday, February 5</w:t>
      </w:r>
      <w:r w:rsidRPr="00506215">
        <w:rPr>
          <w:rFonts w:ascii="Arial" w:hAnsi="Arial" w:cs="Arial"/>
          <w:sz w:val="24"/>
          <w:szCs w:val="24"/>
          <w:vertAlign w:val="superscript"/>
        </w:rPr>
        <w:t>th</w:t>
      </w:r>
      <w:r w:rsidRPr="00506215">
        <w:rPr>
          <w:rFonts w:ascii="Arial" w:hAnsi="Arial" w:cs="Arial"/>
          <w:sz w:val="24"/>
          <w:szCs w:val="24"/>
        </w:rPr>
        <w:t xml:space="preserve">.  </w:t>
      </w:r>
      <w:r w:rsidRPr="00506215">
        <w:rPr>
          <w:rFonts w:ascii="Arial" w:hAnsi="Arial" w:cs="Arial"/>
          <w:sz w:val="24"/>
          <w:szCs w:val="24"/>
          <w:u w:val="single"/>
        </w:rPr>
        <w:t>Mid-term reports for the third and fourth nine weeks will only be sent with students having difficulty with their classroom work</w:t>
      </w:r>
      <w:r w:rsidRPr="00506215">
        <w:rPr>
          <w:rFonts w:ascii="Arial" w:hAnsi="Arial" w:cs="Arial"/>
          <w:sz w:val="24"/>
          <w:szCs w:val="24"/>
        </w:rPr>
        <w:t>.  The reports will be sent home in the February 10</w:t>
      </w:r>
      <w:r w:rsidRPr="00506215">
        <w:rPr>
          <w:rFonts w:ascii="Arial" w:hAnsi="Arial" w:cs="Arial"/>
          <w:sz w:val="24"/>
          <w:szCs w:val="24"/>
          <w:vertAlign w:val="superscript"/>
        </w:rPr>
        <w:t>th</w:t>
      </w:r>
      <w:r w:rsidRPr="00506215">
        <w:rPr>
          <w:rFonts w:ascii="Arial" w:hAnsi="Arial" w:cs="Arial"/>
          <w:sz w:val="24"/>
          <w:szCs w:val="24"/>
        </w:rPr>
        <w:t xml:space="preserve"> Wednesday Envelope.  If you do </w:t>
      </w:r>
      <w:r w:rsidRPr="00506215">
        <w:rPr>
          <w:rFonts w:ascii="Arial" w:hAnsi="Arial" w:cs="Arial"/>
          <w:sz w:val="24"/>
          <w:szCs w:val="24"/>
        </w:rPr>
        <w:lastRenderedPageBreak/>
        <w:t xml:space="preserve">not receive a report, it means that your student is doing satisfactory work.  If you have any questions, you may either call the school office or contact your child’s teacher.  </w:t>
      </w:r>
    </w:p>
    <w:p w:rsidR="001343AB" w:rsidRPr="00506215" w:rsidRDefault="001343AB" w:rsidP="001343AB">
      <w:pPr>
        <w:rPr>
          <w:rFonts w:ascii="Arial" w:hAnsi="Arial" w:cs="Arial"/>
          <w:sz w:val="24"/>
          <w:szCs w:val="24"/>
        </w:rPr>
      </w:pPr>
    </w:p>
    <w:p w:rsidR="001343AB" w:rsidRPr="00506215" w:rsidRDefault="001343AB" w:rsidP="001343AB">
      <w:pPr>
        <w:rPr>
          <w:rFonts w:ascii="Arial" w:hAnsi="Arial" w:cs="Arial"/>
          <w:sz w:val="24"/>
          <w:szCs w:val="24"/>
        </w:rPr>
      </w:pPr>
    </w:p>
    <w:p w:rsidR="001343AB" w:rsidRPr="00506215" w:rsidRDefault="001343AB" w:rsidP="001343AB">
      <w:pPr>
        <w:rPr>
          <w:rFonts w:ascii="Arial" w:hAnsi="Arial" w:cs="Arial"/>
          <w:b/>
          <w:sz w:val="24"/>
          <w:szCs w:val="24"/>
        </w:rPr>
      </w:pPr>
    </w:p>
    <w:p w:rsidR="001343AB" w:rsidRPr="00506215" w:rsidRDefault="001343AB" w:rsidP="001343AB">
      <w:pPr>
        <w:rPr>
          <w:rFonts w:ascii="Arial" w:hAnsi="Arial" w:cs="Arial"/>
          <w:b/>
          <w:sz w:val="24"/>
          <w:szCs w:val="24"/>
        </w:rPr>
      </w:pPr>
      <w:r w:rsidRPr="00506215">
        <w:rPr>
          <w:rFonts w:ascii="Arial" w:hAnsi="Arial" w:cs="Arial"/>
          <w:b/>
          <w:sz w:val="24"/>
          <w:szCs w:val="24"/>
        </w:rPr>
        <w:t xml:space="preserve">Looking ahead – </w:t>
      </w:r>
    </w:p>
    <w:p w:rsidR="001343AB" w:rsidRPr="00506215" w:rsidRDefault="001343AB" w:rsidP="001343AB">
      <w:pPr>
        <w:pStyle w:val="ListParagraph"/>
        <w:numPr>
          <w:ilvl w:val="0"/>
          <w:numId w:val="12"/>
        </w:numPr>
        <w:overflowPunct/>
        <w:autoSpaceDE/>
        <w:autoSpaceDN/>
        <w:adjustRightInd/>
        <w:spacing w:after="200" w:line="276" w:lineRule="auto"/>
        <w:textAlignment w:val="auto"/>
        <w:rPr>
          <w:rFonts w:ascii="Arial" w:hAnsi="Arial" w:cs="Arial"/>
          <w:sz w:val="24"/>
          <w:szCs w:val="24"/>
        </w:rPr>
      </w:pPr>
      <w:r w:rsidRPr="00506215">
        <w:rPr>
          <w:rFonts w:ascii="Arial" w:hAnsi="Arial" w:cs="Arial"/>
          <w:sz w:val="24"/>
          <w:szCs w:val="24"/>
        </w:rPr>
        <w:t>February 12</w:t>
      </w:r>
      <w:r w:rsidRPr="00506215">
        <w:rPr>
          <w:rFonts w:ascii="Arial" w:hAnsi="Arial" w:cs="Arial"/>
          <w:sz w:val="24"/>
          <w:szCs w:val="24"/>
          <w:vertAlign w:val="superscript"/>
        </w:rPr>
        <w:t>th</w:t>
      </w:r>
      <w:r w:rsidRPr="00506215">
        <w:rPr>
          <w:rFonts w:ascii="Arial" w:hAnsi="Arial" w:cs="Arial"/>
          <w:sz w:val="24"/>
          <w:szCs w:val="24"/>
        </w:rPr>
        <w:t xml:space="preserve"> – 2-hr Professional Development Delay</w:t>
      </w:r>
    </w:p>
    <w:p w:rsidR="001343AB" w:rsidRPr="00506215" w:rsidRDefault="001343AB" w:rsidP="001343AB">
      <w:pPr>
        <w:pStyle w:val="ListParagraph"/>
        <w:numPr>
          <w:ilvl w:val="0"/>
          <w:numId w:val="12"/>
        </w:numPr>
        <w:overflowPunct/>
        <w:autoSpaceDE/>
        <w:autoSpaceDN/>
        <w:adjustRightInd/>
        <w:spacing w:after="200" w:line="276" w:lineRule="auto"/>
        <w:textAlignment w:val="auto"/>
        <w:rPr>
          <w:rFonts w:ascii="Arial" w:hAnsi="Arial" w:cs="Arial"/>
          <w:sz w:val="24"/>
          <w:szCs w:val="24"/>
        </w:rPr>
      </w:pPr>
      <w:r w:rsidRPr="00506215">
        <w:rPr>
          <w:rFonts w:ascii="Arial" w:hAnsi="Arial" w:cs="Arial"/>
          <w:sz w:val="24"/>
          <w:szCs w:val="24"/>
        </w:rPr>
        <w:t>February 15</w:t>
      </w:r>
      <w:r w:rsidRPr="00506215">
        <w:rPr>
          <w:rFonts w:ascii="Arial" w:hAnsi="Arial" w:cs="Arial"/>
          <w:sz w:val="24"/>
          <w:szCs w:val="24"/>
          <w:vertAlign w:val="superscript"/>
        </w:rPr>
        <w:t>th</w:t>
      </w:r>
      <w:r w:rsidRPr="00506215">
        <w:rPr>
          <w:rFonts w:ascii="Arial" w:hAnsi="Arial" w:cs="Arial"/>
          <w:sz w:val="24"/>
          <w:szCs w:val="24"/>
        </w:rPr>
        <w:t xml:space="preserve"> – No School, Presidents’ Day</w:t>
      </w:r>
    </w:p>
    <w:p w:rsidR="001343AB" w:rsidRPr="00506215" w:rsidRDefault="001343AB" w:rsidP="001343AB">
      <w:pPr>
        <w:ind w:left="360"/>
        <w:rPr>
          <w:rFonts w:ascii="Arial" w:hAnsi="Arial" w:cs="Arial"/>
          <w:sz w:val="24"/>
          <w:szCs w:val="24"/>
        </w:rPr>
      </w:pPr>
      <w:r w:rsidRPr="00506215">
        <w:rPr>
          <w:rFonts w:ascii="Arial" w:hAnsi="Arial" w:cs="Arial"/>
          <w:sz w:val="24"/>
          <w:szCs w:val="24"/>
        </w:rPr>
        <w:t>Our project, “Change for Chase” is still going.  We are off to a great start.  Thank you for your support!</w:t>
      </w:r>
    </w:p>
    <w:p w:rsidR="00961860" w:rsidRPr="000D03CF" w:rsidRDefault="00961860" w:rsidP="00B62EB3">
      <w:pPr>
        <w:rPr>
          <w:rFonts w:ascii="Arial" w:hAnsi="Arial" w:cs="Arial"/>
          <w:sz w:val="24"/>
          <w:szCs w:val="24"/>
        </w:rPr>
      </w:pPr>
    </w:p>
    <w:p w:rsidR="005F0570" w:rsidRPr="00CF0C45" w:rsidRDefault="005F0570" w:rsidP="000D03CF">
      <w:pPr>
        <w:widowControl w:val="0"/>
        <w:jc w:val="center"/>
        <w:rPr>
          <w:rFonts w:ascii="Arial" w:hAnsi="Arial" w:cs="Arial"/>
          <w:sz w:val="24"/>
          <w:szCs w:val="24"/>
        </w:rPr>
      </w:pPr>
    </w:p>
    <w:p w:rsidR="00192B1E" w:rsidRPr="00F679DD" w:rsidRDefault="00961860" w:rsidP="00506215">
      <w:pPr>
        <w:widowControl w:val="0"/>
        <w:jc w:val="center"/>
        <w:rPr>
          <w:rFonts w:ascii="Arial" w:hAnsi="Arial" w:cs="Arial"/>
          <w:sz w:val="22"/>
          <w:szCs w:val="22"/>
        </w:rPr>
      </w:pPr>
      <w:r>
        <w:rPr>
          <w:rFonts w:ascii="Arial" w:hAnsi="Arial" w:cs="Arial"/>
          <w:noProof/>
          <w:sz w:val="22"/>
          <w:szCs w:val="22"/>
        </w:rPr>
        <w:drawing>
          <wp:inline distT="0" distB="0" distL="0" distR="0">
            <wp:extent cx="3527167" cy="2796540"/>
            <wp:effectExtent l="19050" t="0" r="0" b="0"/>
            <wp:docPr id="2" name="Picture 2" descr="C:\Users\claudia\AppData\Local\Microsoft\Windows\Temporary Internet Files\Content.IE5\O3MO1CYK\gi01a201412122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audia\AppData\Local\Microsoft\Windows\Temporary Internet Files\Content.IE5\O3MO1CYK\gi01a201412122000[1].png"/>
                    <pic:cNvPicPr>
                      <a:picLocks noChangeAspect="1" noChangeArrowheads="1"/>
                    </pic:cNvPicPr>
                  </pic:nvPicPr>
                  <pic:blipFill>
                    <a:blip r:embed="rId11" cstate="print"/>
                    <a:srcRect/>
                    <a:stretch>
                      <a:fillRect/>
                    </a:stretch>
                  </pic:blipFill>
                  <pic:spPr bwMode="auto">
                    <a:xfrm>
                      <a:off x="0" y="0"/>
                      <a:ext cx="3528811" cy="2797844"/>
                    </a:xfrm>
                    <a:prstGeom prst="rect">
                      <a:avLst/>
                    </a:prstGeom>
                    <a:noFill/>
                    <a:ln w="9525">
                      <a:noFill/>
                      <a:miter lim="800000"/>
                      <a:headEnd/>
                      <a:tailEnd/>
                    </a:ln>
                  </pic:spPr>
                </pic:pic>
              </a:graphicData>
            </a:graphic>
          </wp:inline>
        </w:drawing>
      </w:r>
    </w:p>
    <w:p w:rsidR="006557A8" w:rsidRPr="00F679DD" w:rsidRDefault="006557A8" w:rsidP="00631642">
      <w:pPr>
        <w:widowControl w:val="0"/>
        <w:numPr>
          <w:ilvl w:val="12"/>
          <w:numId w:val="0"/>
        </w:numPr>
        <w:rPr>
          <w:rFonts w:ascii="Arial" w:hAnsi="Arial" w:cs="Arial"/>
          <w:sz w:val="22"/>
          <w:szCs w:val="22"/>
        </w:rPr>
      </w:pPr>
    </w:p>
    <w:p w:rsidR="00130931" w:rsidRDefault="00130931" w:rsidP="00631642">
      <w:pPr>
        <w:widowControl w:val="0"/>
        <w:numPr>
          <w:ilvl w:val="12"/>
          <w:numId w:val="0"/>
        </w:numPr>
        <w:jc w:val="center"/>
        <w:rPr>
          <w:rFonts w:ascii="Arial" w:hAnsi="Arial" w:cs="Arial"/>
          <w:b/>
          <w:sz w:val="22"/>
          <w:szCs w:val="22"/>
        </w:rPr>
      </w:pPr>
    </w:p>
    <w:p w:rsidR="00A25870" w:rsidRPr="00506215" w:rsidRDefault="00A25870" w:rsidP="00A25870">
      <w:pPr>
        <w:widowControl w:val="0"/>
        <w:rPr>
          <w:rFonts w:ascii="Arial" w:hAnsi="Arial" w:cs="Arial"/>
          <w:b/>
          <w:sz w:val="24"/>
          <w:szCs w:val="24"/>
        </w:rPr>
      </w:pPr>
      <w:r w:rsidRPr="00F679DD">
        <w:rPr>
          <w:rFonts w:ascii="Arial" w:hAnsi="Arial" w:cs="Arial"/>
          <w:noProof/>
          <w:sz w:val="22"/>
          <w:szCs w:val="22"/>
        </w:rPr>
        <w:drawing>
          <wp:inline distT="0" distB="0" distL="0" distR="0">
            <wp:extent cx="295275" cy="381000"/>
            <wp:effectExtent l="1905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95275" cy="381000"/>
                    </a:xfrm>
                    <a:prstGeom prst="rect">
                      <a:avLst/>
                    </a:prstGeom>
                    <a:noFill/>
                    <a:ln w="9525">
                      <a:noFill/>
                      <a:miter lim="800000"/>
                      <a:headEnd/>
                      <a:tailEnd/>
                    </a:ln>
                  </pic:spPr>
                </pic:pic>
              </a:graphicData>
            </a:graphic>
          </wp:inline>
        </w:drawing>
      </w:r>
      <w:r w:rsidRPr="00506215">
        <w:rPr>
          <w:rFonts w:ascii="Arial" w:hAnsi="Arial" w:cs="Arial"/>
          <w:b/>
          <w:sz w:val="24"/>
          <w:szCs w:val="24"/>
        </w:rPr>
        <w:t xml:space="preserve">Enclosed in Today’s Envelope </w:t>
      </w:r>
    </w:p>
    <w:p w:rsidR="00A25870" w:rsidRPr="00506215" w:rsidRDefault="00A25870" w:rsidP="00A25870">
      <w:pPr>
        <w:widowControl w:val="0"/>
        <w:ind w:firstLine="360"/>
        <w:rPr>
          <w:rFonts w:ascii="Arial" w:hAnsi="Arial" w:cs="Arial"/>
          <w:b/>
          <w:sz w:val="24"/>
          <w:szCs w:val="24"/>
        </w:rPr>
      </w:pPr>
      <w:r w:rsidRPr="00506215">
        <w:rPr>
          <w:rFonts w:ascii="Arial" w:hAnsi="Arial" w:cs="Arial"/>
          <w:b/>
          <w:sz w:val="24"/>
          <w:szCs w:val="24"/>
        </w:rPr>
        <w:t xml:space="preserve">   </w:t>
      </w:r>
      <w:proofErr w:type="gramStart"/>
      <w:r w:rsidRPr="00506215">
        <w:rPr>
          <w:rFonts w:ascii="Arial" w:hAnsi="Arial" w:cs="Arial"/>
          <w:b/>
          <w:sz w:val="24"/>
          <w:szCs w:val="24"/>
        </w:rPr>
        <w:t>you</w:t>
      </w:r>
      <w:proofErr w:type="gramEnd"/>
      <w:r w:rsidRPr="00506215">
        <w:rPr>
          <w:rFonts w:ascii="Arial" w:hAnsi="Arial" w:cs="Arial"/>
          <w:b/>
          <w:sz w:val="24"/>
          <w:szCs w:val="24"/>
        </w:rPr>
        <w:t xml:space="preserve"> will find :</w:t>
      </w:r>
    </w:p>
    <w:p w:rsidR="001343AB" w:rsidRPr="001343AB" w:rsidRDefault="001343AB" w:rsidP="001343AB">
      <w:pPr>
        <w:pStyle w:val="ListParagraph"/>
        <w:widowControl w:val="0"/>
        <w:numPr>
          <w:ilvl w:val="0"/>
          <w:numId w:val="13"/>
        </w:numPr>
        <w:rPr>
          <w:rFonts w:ascii="Arial" w:hAnsi="Arial" w:cs="Arial"/>
          <w:sz w:val="24"/>
          <w:szCs w:val="24"/>
        </w:rPr>
      </w:pPr>
      <w:r>
        <w:rPr>
          <w:rFonts w:ascii="Arial" w:hAnsi="Arial" w:cs="Arial"/>
          <w:sz w:val="24"/>
          <w:szCs w:val="24"/>
        </w:rPr>
        <w:t>February menu</w:t>
      </w:r>
    </w:p>
    <w:p w:rsidR="0015211E" w:rsidRDefault="0015211E" w:rsidP="00631642">
      <w:pPr>
        <w:widowControl w:val="0"/>
        <w:numPr>
          <w:ilvl w:val="12"/>
          <w:numId w:val="0"/>
        </w:numPr>
        <w:jc w:val="center"/>
        <w:rPr>
          <w:rFonts w:ascii="Arial" w:hAnsi="Arial" w:cs="Arial"/>
          <w:sz w:val="22"/>
          <w:szCs w:val="22"/>
        </w:rPr>
      </w:pPr>
    </w:p>
    <w:p w:rsidR="00CF0C45" w:rsidRDefault="00CF0C45"/>
    <w:p w:rsidR="00CF0C45" w:rsidRDefault="00CF0C45"/>
    <w:p w:rsidR="00CF0C45" w:rsidRDefault="00CF0C45">
      <w:pPr>
        <w:rPr>
          <w:rFonts w:ascii="Arial" w:hAnsi="Arial" w:cs="Arial"/>
          <w:sz w:val="24"/>
          <w:szCs w:val="24"/>
        </w:rPr>
      </w:pPr>
    </w:p>
    <w:p w:rsidR="00D22D23" w:rsidRDefault="00D22D23">
      <w:pPr>
        <w:rPr>
          <w:rFonts w:ascii="Arial" w:hAnsi="Arial" w:cs="Arial"/>
          <w:sz w:val="24"/>
          <w:szCs w:val="24"/>
        </w:rPr>
      </w:pPr>
      <w:r>
        <w:rPr>
          <w:rFonts w:ascii="Arial" w:hAnsi="Arial" w:cs="Arial"/>
          <w:sz w:val="24"/>
          <w:szCs w:val="24"/>
        </w:rPr>
        <w:t>Respectfully in Christ,</w:t>
      </w:r>
    </w:p>
    <w:p w:rsidR="00D22D23" w:rsidRDefault="00D22D23">
      <w:pPr>
        <w:rPr>
          <w:rFonts w:ascii="Arial" w:hAnsi="Arial" w:cs="Arial"/>
          <w:sz w:val="24"/>
          <w:szCs w:val="24"/>
        </w:rPr>
      </w:pPr>
      <w:r>
        <w:rPr>
          <w:rFonts w:ascii="Arial" w:hAnsi="Arial" w:cs="Arial"/>
          <w:sz w:val="24"/>
          <w:szCs w:val="24"/>
        </w:rPr>
        <w:t>Divine Mercy School Staff</w:t>
      </w:r>
    </w:p>
    <w:p w:rsidR="00D22D23" w:rsidRDefault="00D22D23">
      <w:pPr>
        <w:rPr>
          <w:rFonts w:ascii="Arial" w:hAnsi="Arial" w:cs="Arial"/>
          <w:sz w:val="24"/>
          <w:szCs w:val="24"/>
        </w:rPr>
      </w:pPr>
    </w:p>
    <w:p w:rsidR="00D22D23" w:rsidRDefault="00D22D23">
      <w:pPr>
        <w:rPr>
          <w:rFonts w:ascii="Arial" w:hAnsi="Arial" w:cs="Arial"/>
          <w:sz w:val="24"/>
          <w:szCs w:val="24"/>
        </w:rPr>
      </w:pPr>
    </w:p>
    <w:p w:rsidR="00D22D23" w:rsidRPr="00D22D23" w:rsidRDefault="00D22D23" w:rsidP="00D22D23">
      <w:pPr>
        <w:jc w:val="center"/>
        <w:rPr>
          <w:rFonts w:ascii="Arial" w:hAnsi="Arial" w:cs="Arial"/>
          <w:sz w:val="24"/>
          <w:szCs w:val="24"/>
        </w:rPr>
      </w:pPr>
    </w:p>
    <w:sectPr w:rsidR="00D22D23" w:rsidRPr="00D22D23" w:rsidSect="00D712BB">
      <w:pgSz w:w="12240" w:h="15840"/>
      <w:pgMar w:top="1004" w:right="720" w:bottom="1129" w:left="720" w:header="720" w:footer="1129" w:gutter="0"/>
      <w:cols w:num="2" w:sep="1" w:space="720"/>
      <w:noEndnote/>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340B7"/>
    <w:multiLevelType w:val="hybridMultilevel"/>
    <w:tmpl w:val="E43A40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472E05"/>
    <w:multiLevelType w:val="hybridMultilevel"/>
    <w:tmpl w:val="69C8840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8BD217C"/>
    <w:multiLevelType w:val="hybridMultilevel"/>
    <w:tmpl w:val="8BB057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317186"/>
    <w:multiLevelType w:val="hybridMultilevel"/>
    <w:tmpl w:val="4FAE28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670BD3"/>
    <w:multiLevelType w:val="hybridMultilevel"/>
    <w:tmpl w:val="A9385D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CC6768"/>
    <w:multiLevelType w:val="hybridMultilevel"/>
    <w:tmpl w:val="E0E6831C"/>
    <w:lvl w:ilvl="0" w:tplc="B3D6BB2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2E1F7A"/>
    <w:multiLevelType w:val="hybridMultilevel"/>
    <w:tmpl w:val="65D63E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5F24B0"/>
    <w:multiLevelType w:val="hybridMultilevel"/>
    <w:tmpl w:val="DECA92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1E4702"/>
    <w:multiLevelType w:val="hybridMultilevel"/>
    <w:tmpl w:val="ACE453E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8CA730F"/>
    <w:multiLevelType w:val="hybridMultilevel"/>
    <w:tmpl w:val="BF826E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D2309C"/>
    <w:multiLevelType w:val="hybridMultilevel"/>
    <w:tmpl w:val="0A7A6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7A6B76"/>
    <w:multiLevelType w:val="hybridMultilevel"/>
    <w:tmpl w:val="9B4052C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9EA5A86"/>
    <w:multiLevelType w:val="hybridMultilevel"/>
    <w:tmpl w:val="B90474D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9"/>
  </w:num>
  <w:num w:numId="3">
    <w:abstractNumId w:val="10"/>
  </w:num>
  <w:num w:numId="4">
    <w:abstractNumId w:val="3"/>
  </w:num>
  <w:num w:numId="5">
    <w:abstractNumId w:val="7"/>
  </w:num>
  <w:num w:numId="6">
    <w:abstractNumId w:val="11"/>
  </w:num>
  <w:num w:numId="7">
    <w:abstractNumId w:val="6"/>
  </w:num>
  <w:num w:numId="8">
    <w:abstractNumId w:val="1"/>
  </w:num>
  <w:num w:numId="9">
    <w:abstractNumId w:val="2"/>
  </w:num>
  <w:num w:numId="10">
    <w:abstractNumId w:val="8"/>
  </w:num>
  <w:num w:numId="11">
    <w:abstractNumId w:val="0"/>
  </w:num>
  <w:num w:numId="12">
    <w:abstractNumId w:val="5"/>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57A8"/>
    <w:rsid w:val="00004305"/>
    <w:rsid w:val="00042C04"/>
    <w:rsid w:val="000A3891"/>
    <w:rsid w:val="000D03CF"/>
    <w:rsid w:val="000D0E87"/>
    <w:rsid w:val="00102574"/>
    <w:rsid w:val="00130931"/>
    <w:rsid w:val="001343AB"/>
    <w:rsid w:val="0015211E"/>
    <w:rsid w:val="001771F8"/>
    <w:rsid w:val="00192B1E"/>
    <w:rsid w:val="001D097C"/>
    <w:rsid w:val="001D7BD7"/>
    <w:rsid w:val="002206CE"/>
    <w:rsid w:val="00281CC8"/>
    <w:rsid w:val="00300D67"/>
    <w:rsid w:val="00311692"/>
    <w:rsid w:val="00320470"/>
    <w:rsid w:val="00330265"/>
    <w:rsid w:val="00337DF3"/>
    <w:rsid w:val="003A4C0A"/>
    <w:rsid w:val="0043762D"/>
    <w:rsid w:val="004E52FE"/>
    <w:rsid w:val="00506215"/>
    <w:rsid w:val="00521B1F"/>
    <w:rsid w:val="00556B7B"/>
    <w:rsid w:val="005C1C0F"/>
    <w:rsid w:val="005D0949"/>
    <w:rsid w:val="005E18AA"/>
    <w:rsid w:val="005E63E1"/>
    <w:rsid w:val="005F0570"/>
    <w:rsid w:val="005F3640"/>
    <w:rsid w:val="00631642"/>
    <w:rsid w:val="006557A8"/>
    <w:rsid w:val="006C6177"/>
    <w:rsid w:val="007456EC"/>
    <w:rsid w:val="007705FC"/>
    <w:rsid w:val="00776C22"/>
    <w:rsid w:val="007A1E34"/>
    <w:rsid w:val="007A62AD"/>
    <w:rsid w:val="00825EF0"/>
    <w:rsid w:val="0084434D"/>
    <w:rsid w:val="008A3BB5"/>
    <w:rsid w:val="008D2D70"/>
    <w:rsid w:val="009126B3"/>
    <w:rsid w:val="00961860"/>
    <w:rsid w:val="009B438A"/>
    <w:rsid w:val="009C2205"/>
    <w:rsid w:val="009D1EB7"/>
    <w:rsid w:val="00A25870"/>
    <w:rsid w:val="00A40913"/>
    <w:rsid w:val="00A82B8D"/>
    <w:rsid w:val="00AB65A3"/>
    <w:rsid w:val="00AC5E0F"/>
    <w:rsid w:val="00AD7373"/>
    <w:rsid w:val="00AE6897"/>
    <w:rsid w:val="00B62EB3"/>
    <w:rsid w:val="00B875E6"/>
    <w:rsid w:val="00B9135A"/>
    <w:rsid w:val="00BE2617"/>
    <w:rsid w:val="00BE297E"/>
    <w:rsid w:val="00C243E7"/>
    <w:rsid w:val="00C6338C"/>
    <w:rsid w:val="00C871D1"/>
    <w:rsid w:val="00C93A30"/>
    <w:rsid w:val="00CF0C45"/>
    <w:rsid w:val="00D13872"/>
    <w:rsid w:val="00D22D23"/>
    <w:rsid w:val="00D53106"/>
    <w:rsid w:val="00D96AEF"/>
    <w:rsid w:val="00EC7E97"/>
    <w:rsid w:val="00F43BF5"/>
    <w:rsid w:val="00F679DD"/>
    <w:rsid w:val="00F918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7A8"/>
    <w:pPr>
      <w:overflowPunct w:val="0"/>
      <w:autoSpaceDE w:val="0"/>
      <w:autoSpaceDN w:val="0"/>
      <w:adjustRightInd w:val="0"/>
      <w:spacing w:after="0"/>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57A8"/>
    <w:rPr>
      <w:rFonts w:ascii="Tahoma" w:hAnsi="Tahoma" w:cs="Tahoma"/>
      <w:sz w:val="16"/>
      <w:szCs w:val="16"/>
    </w:rPr>
  </w:style>
  <w:style w:type="character" w:customStyle="1" w:styleId="BalloonTextChar">
    <w:name w:val="Balloon Text Char"/>
    <w:basedOn w:val="DefaultParagraphFont"/>
    <w:link w:val="BalloonText"/>
    <w:uiPriority w:val="99"/>
    <w:semiHidden/>
    <w:rsid w:val="006557A8"/>
    <w:rPr>
      <w:rFonts w:ascii="Tahoma" w:eastAsia="Times New Roman" w:hAnsi="Tahoma" w:cs="Tahoma"/>
      <w:sz w:val="16"/>
      <w:szCs w:val="16"/>
    </w:rPr>
  </w:style>
  <w:style w:type="paragraph" w:styleId="ListParagraph">
    <w:name w:val="List Paragraph"/>
    <w:basedOn w:val="Normal"/>
    <w:uiPriority w:val="34"/>
    <w:qFormat/>
    <w:rsid w:val="00192B1E"/>
    <w:pPr>
      <w:ind w:left="720"/>
      <w:contextualSpacing/>
    </w:pPr>
  </w:style>
</w:styles>
</file>

<file path=word/webSettings.xml><?xml version="1.0" encoding="utf-8"?>
<w:webSettings xmlns:r="http://schemas.openxmlformats.org/officeDocument/2006/relationships" xmlns:w="http://schemas.openxmlformats.org/wordprocessingml/2006/main">
  <w:divs>
    <w:div w:id="113548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image" Target="media/image6.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87A63-1069-4E05-BF34-EC9ECC97D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Divine Mercy</Company>
  <LinksUpToDate>false</LinksUpToDate>
  <CharactersWithSpaces>1834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Kuhn</dc:creator>
  <cp:lastModifiedBy>claudia</cp:lastModifiedBy>
  <cp:revision>5</cp:revision>
  <cp:lastPrinted>2016-01-26T15:54:00Z</cp:lastPrinted>
  <dcterms:created xsi:type="dcterms:W3CDTF">2016-01-26T15:00:00Z</dcterms:created>
  <dcterms:modified xsi:type="dcterms:W3CDTF">2016-01-26T15:54:00Z</dcterms:modified>
</cp:coreProperties>
</file>